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jc w:val="center"/>
        <w:rPr>
          <w:rFonts w:hint="eastAsia" w:ascii="Arial Unicode MS" w:hAnsi="Arial Unicode MS" w:eastAsia="Arial Unicode MS" w:cs="Arial Unicode MS"/>
          <w:sz w:val="22"/>
          <w:szCs w:val="22"/>
          <w:highlight w:val="yellow"/>
        </w:rPr>
      </w:pPr>
      <w:bookmarkStart w:id="0" w:name="_GoBack"/>
      <w:r>
        <w:rPr>
          <w:rFonts w:hint="eastAsia" w:ascii="Arial Unicode MS" w:hAnsi="Arial Unicode MS" w:eastAsia="Arial Unicode MS"/>
          <w:sz w:val="22"/>
          <w:szCs w:val="22"/>
          <w:highlight w:val="yellow"/>
        </w:rPr>
        <w:t>http://www.hgb.rj.saude.gov.br/ceap/Norma_Operacional_001-2013.pdf</w:t>
      </w:r>
    </w:p>
    <w:bookmarkEnd w:id="0"/>
    <w:p>
      <w:pPr>
        <w:jc w:val="center"/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jc w:val="center"/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jc w:val="center"/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jc w:val="center"/>
        <w:rPr>
          <w:rFonts w:hint="eastAsia" w:ascii="Arial Unicode MS" w:hAnsi="Arial Unicode MS" w:eastAsia="Arial Unicode MS" w:cs="Arial Unicode MS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sz w:val="22"/>
          <w:szCs w:val="22"/>
        </w:rPr>
        <w:t>CONSELHO NACIONAL DE SAÚDE RESOLUÇÃO</w:t>
      </w:r>
    </w:p>
    <w:p>
      <w:pPr>
        <w:numPr>
          <w:ilvl w:val="0"/>
          <w:numId w:val="1"/>
        </w:numPr>
        <w:ind w:left="61" w:leftChars="0" w:firstLine="0" w:firstLineChars="0"/>
        <w:jc w:val="center"/>
        <w:rPr>
          <w:rFonts w:hint="eastAsia" w:ascii="Arial Unicode MS" w:hAnsi="Arial Unicode MS" w:eastAsia="Arial Unicode MS" w:cs="Arial Unicode MS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sz w:val="22"/>
          <w:szCs w:val="22"/>
        </w:rPr>
        <w:t>º 240, DE 05 DE JUNHO DE 1997</w:t>
      </w:r>
    </w:p>
    <w:p>
      <w:pPr>
        <w:numPr>
          <w:ilvl w:val="0"/>
          <w:numId w:val="1"/>
        </w:numPr>
        <w:ind w:left="61" w:leftChars="0" w:firstLine="0" w:firstLineChars="0"/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sz w:val="22"/>
          <w:szCs w:val="22"/>
        </w:rPr>
        <w:t>O Plenário do Conselho Nacional de Saúde em Sexagésima Sexta Reunião Ordinária, realizada no dia 04 e 05 de junho de 1997, no uso de suas competências regimentais e atribuições conferidas pela Lei n.º 8.080, de 19 de setembro de 1990, e pela Lei n.º 8.142, de 28 de dezembro de 1990, e considerando a necessidade de definição do termo “usuários” para efeito de participação dos Comitês de Ética em Pesquisa das instituições, conforme determinada a Res. CNS 196/96, item VII. 4, Resolve que:</w:t>
      </w: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sz w:val="22"/>
          <w:szCs w:val="22"/>
        </w:rPr>
        <w:t xml:space="preserve"> a) Aplica-se ao termo “usuário” uma interpretação ampla, contemplando coletividades múltiplas, que se beneficiam do trabalho desenvolvido pela Instituição. b) Representantes de usuários são pessoas capazes de expressar pontos de vista e interesses de indivíduos e/ou grupos sujeitos de pesquisas de determinada instituição e que sejam representativos de interesses coletivos e públicos diversos.</w:t>
      </w: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sz w:val="22"/>
          <w:szCs w:val="22"/>
        </w:rPr>
        <w:t xml:space="preserve"> c) Em instituições de referência para públicos ou patologias específicas, representantes de “usuário” devem necessariamente pertencer à população-alvo da unidade ou à grupo organizado que defenda seus direitos. </w:t>
      </w: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sz w:val="22"/>
          <w:szCs w:val="22"/>
        </w:rPr>
        <w:t>d) Nos locais onde existam fóruns ou conselhos de entidades representativos de usuários de e/ou portadores de patologias e deficiências, cabe a essas instâncias indicar os representantes de usuários nos Comitês de Ética.</w:t>
      </w: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sz w:val="22"/>
          <w:szCs w:val="22"/>
        </w:rPr>
        <w:t xml:space="preserve"> e) A indicação de nomes de representantes de usuários para os Comitês de Ética em Pesquisa deve ser informada ao Conselho Municipal correspondente.</w:t>
      </w: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sz w:val="22"/>
          <w:szCs w:val="22"/>
        </w:rPr>
        <w:t xml:space="preserve"> CARLOS CÉSAR S. DE ALBUQUERQUE</w:t>
      </w: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sz w:val="22"/>
          <w:szCs w:val="22"/>
        </w:rPr>
        <w:t xml:space="preserve"> Presidente do Conselho Nacional de Saúde </w:t>
      </w: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sz w:val="22"/>
          <w:szCs w:val="22"/>
        </w:rPr>
        <w:t>Homologo a Resolução n.º 240, de 05 de junho de 1997, nos termos de Decreto de Delegação e Competência de 12 de novembro de 1991. CARLOS CÉSAR S. DE ALBUQUERQUE Ministro de Estado da Saúde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40E22"/>
    <w:multiLevelType w:val="singleLevel"/>
    <w:tmpl w:val="AC640E22"/>
    <w:lvl w:ilvl="0" w:tentative="0">
      <w:start w:val="14"/>
      <w:numFmt w:val="upperLetter"/>
      <w:lvlText w:val="%1."/>
      <w:lvlJc w:val="left"/>
      <w:pPr>
        <w:tabs>
          <w:tab w:val="left" w:pos="312"/>
        </w:tabs>
        <w:ind w:left="6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31D6A"/>
    <w:rsid w:val="3B8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2021-05-04T10:42:00Z</dcterms:created>
  <dc:creator>Guilherme</dc:creator>
  <cp:lastModifiedBy>Guilherme</cp:lastModifiedBy>
  <dcterms:modified xsi:type="dcterms:W3CDTF">2021-05-04T13:44:11Z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